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750C" w14:textId="1CA85F32" w:rsidR="00B958DD" w:rsidRPr="00B958DD" w:rsidRDefault="00292481" w:rsidP="00B958DD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02EEBF43" wp14:editId="4EBDF5A4">
            <wp:extent cx="1371804" cy="1743591"/>
            <wp:effectExtent l="0" t="0" r="0" b="9525"/>
            <wp:docPr id="1" name="Grafik 1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feil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139" cy="17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67230726" wp14:editId="3D522275">
            <wp:extent cx="1333500" cy="166549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031" cy="167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E0C2" w14:textId="4560975F" w:rsidR="00B958DD" w:rsidRPr="00A11D6F" w:rsidRDefault="00B958DD" w:rsidP="00A11D6F">
      <w:pPr>
        <w:jc w:val="center"/>
        <w:rPr>
          <w:rFonts w:ascii="Arial" w:hAnsi="Arial" w:cs="Arial"/>
          <w:sz w:val="56"/>
          <w:szCs w:val="56"/>
        </w:rPr>
      </w:pPr>
      <w:r w:rsidRPr="00A11D6F">
        <w:rPr>
          <w:rFonts w:ascii="Arial" w:hAnsi="Arial" w:cs="Arial"/>
          <w:sz w:val="56"/>
          <w:szCs w:val="56"/>
        </w:rPr>
        <w:t xml:space="preserve">New products at Motek/Bondexpo 2022 </w:t>
      </w:r>
    </w:p>
    <w:p w14:paraId="6892B1DE" w14:textId="1461A24C" w:rsidR="00A11D6F" w:rsidRPr="00A11D6F" w:rsidRDefault="00B958DD" w:rsidP="00A11D6F">
      <w:pPr>
        <w:jc w:val="center"/>
        <w:rPr>
          <w:rFonts w:ascii="Arial" w:hAnsi="Arial" w:cs="Arial"/>
          <w:sz w:val="56"/>
          <w:szCs w:val="56"/>
        </w:rPr>
      </w:pPr>
      <w:r w:rsidRPr="00A11D6F">
        <w:rPr>
          <w:rFonts w:ascii="Arial" w:hAnsi="Arial" w:cs="Arial"/>
          <w:sz w:val="56"/>
          <w:szCs w:val="56"/>
        </w:rPr>
        <w:t>to be introduced:</w:t>
      </w:r>
    </w:p>
    <w:p w14:paraId="0FDC5A17" w14:textId="3E24B1DA" w:rsidR="006B7374" w:rsidRDefault="00A11D6F" w:rsidP="006B737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noProof/>
          <w:sz w:val="48"/>
          <w:szCs w:val="48"/>
        </w:rPr>
        <w:drawing>
          <wp:inline distT="0" distB="0" distL="0" distR="0" wp14:anchorId="2D243DDB" wp14:editId="1FEAF910">
            <wp:extent cx="1714500" cy="1714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69404" w14:textId="77777777" w:rsidR="00A11D6F" w:rsidRPr="007E7B55" w:rsidRDefault="00A11D6F" w:rsidP="00A11D6F">
      <w:pPr>
        <w:rPr>
          <w:rFonts w:ascii="Arial" w:hAnsi="Arial" w:cs="Arial"/>
          <w:sz w:val="48"/>
          <w:szCs w:val="48"/>
        </w:rPr>
      </w:pPr>
    </w:p>
    <w:p w14:paraId="41A643B4" w14:textId="6C8DFAF8" w:rsidR="006B7374" w:rsidRPr="00A11D6F" w:rsidRDefault="00A04FE4" w:rsidP="006B7374">
      <w:pPr>
        <w:jc w:val="center"/>
        <w:rPr>
          <w:rFonts w:ascii="Arial" w:hAnsi="Arial" w:cs="Arial"/>
          <w:sz w:val="56"/>
          <w:szCs w:val="56"/>
        </w:rPr>
      </w:pPr>
      <w:r w:rsidRPr="00A11D6F">
        <w:rPr>
          <w:rFonts w:ascii="Arial" w:hAnsi="Arial" w:cs="Arial"/>
          <w:sz w:val="56"/>
          <w:szCs w:val="56"/>
        </w:rPr>
        <w:t>https://www.motek-messe.de/en/news-stories/</w:t>
      </w:r>
    </w:p>
    <w:sectPr w:rsidR="006B7374" w:rsidRPr="00A11D6F" w:rsidSect="0029248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4"/>
    <w:rsid w:val="00292481"/>
    <w:rsid w:val="00605377"/>
    <w:rsid w:val="006B7374"/>
    <w:rsid w:val="007E7B55"/>
    <w:rsid w:val="00A04FE4"/>
    <w:rsid w:val="00A11D6F"/>
    <w:rsid w:val="00B958DD"/>
    <w:rsid w:val="00C63575"/>
    <w:rsid w:val="00C9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E103"/>
  <w15:chartTrackingRefBased/>
  <w15:docId w15:val="{8EC69947-B2C3-454D-8E19-DA6D7FF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73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2</cp:revision>
  <cp:lastPrinted>2022-09-20T09:13:00Z</cp:lastPrinted>
  <dcterms:created xsi:type="dcterms:W3CDTF">2022-09-27T06:42:00Z</dcterms:created>
  <dcterms:modified xsi:type="dcterms:W3CDTF">2022-09-27T06:42:00Z</dcterms:modified>
</cp:coreProperties>
</file>